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9CD255" w:rsidR="00A77598" w:rsidRPr="00732597" w:rsidRDefault="007325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369D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69DD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Сметкина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69949B7" w:rsidR="004475DA" w:rsidRPr="00732597" w:rsidRDefault="007325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BE51CB" w14:textId="77777777" w:rsidR="009369D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823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_Toc207705823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3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4854A180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24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_Toc207705824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3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71C493A6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25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_Toc207705825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3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1D613394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26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_Toc207705826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4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35047A60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27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_Toc207705827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8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07D784E7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28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_Toc207705828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8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72124517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29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_Toc207705829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9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41F185E1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0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_Toc207705830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9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69A9F29C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1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_Toc207705831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10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37CD3DC3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2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_Toc207705832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11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57C73BAE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3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_Toc207705833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12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114953E3" w14:textId="77777777" w:rsidR="009369DD" w:rsidRDefault="00E907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4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_Toc207705834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14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4523DE7E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5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_Toc207705835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14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0C1B5601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6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_Toc207705836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15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0FBF09C1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7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_Toc207705837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15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2EE5FD18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8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_Toc207705838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15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482B3C3D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39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_Toc207705839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15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3DB2C4AE" w14:textId="77777777" w:rsidR="009369DD" w:rsidRDefault="00E907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840" w:history="1">
            <w:r w:rsidR="009369DD" w:rsidRPr="00484D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369DD">
              <w:rPr>
                <w:noProof/>
                <w:webHidden/>
              </w:rPr>
              <w:tab/>
            </w:r>
            <w:r w:rsidR="009369DD">
              <w:rPr>
                <w:noProof/>
                <w:webHidden/>
              </w:rPr>
              <w:fldChar w:fldCharType="begin"/>
            </w:r>
            <w:r w:rsidR="009369DD">
              <w:rPr>
                <w:noProof/>
                <w:webHidden/>
              </w:rPr>
              <w:instrText xml:space="preserve"> PAGEREF _Toc207705840 \h </w:instrText>
            </w:r>
            <w:r w:rsidR="009369DD">
              <w:rPr>
                <w:noProof/>
                <w:webHidden/>
              </w:rPr>
            </w:r>
            <w:r w:rsidR="009369DD">
              <w:rPr>
                <w:noProof/>
                <w:webHidden/>
              </w:rPr>
              <w:fldChar w:fldCharType="separate"/>
            </w:r>
            <w:r w:rsidR="009369DD">
              <w:rPr>
                <w:noProof/>
                <w:webHidden/>
              </w:rPr>
              <w:t>15</w:t>
            </w:r>
            <w:r w:rsidR="009369D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061"/>
        <w:gridCol w:w="5414"/>
      </w:tblGrid>
      <w:tr w:rsidR="00751095" w:rsidRPr="009369D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369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369D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369D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369D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369D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369D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369D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369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369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  <w:lang w:bidi="ru-RU"/>
              </w:rPr>
              <w:t>ОПК-5.1 - Понимает основные принципы работы с данными, применяет современный инструментарий анализа данных на базовом уровне, в т.ч. с использованием программирования, алгоритмизации и математических методов при решении задач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369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69DD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 и программных средств, применяемых для решения профессиональных задач в области логистики и управления цепями поставок.</w:t>
            </w:r>
            <w:r w:rsidR="00316402" w:rsidRPr="009369DD">
              <w:rPr>
                <w:rFonts w:ascii="Times New Roman" w:hAnsi="Times New Roman" w:cs="Times New Roman"/>
              </w:rPr>
              <w:br/>
              <w:t>Основы управления крупными массивами данных и интеллектуального анализа информации.</w:t>
            </w:r>
            <w:r w:rsidR="00316402" w:rsidRPr="009369DD">
              <w:rPr>
                <w:rFonts w:ascii="Times New Roman" w:hAnsi="Times New Roman" w:cs="Times New Roman"/>
              </w:rPr>
              <w:br/>
              <w:t>Базовые концепции программирования, алгоритмизации и математических методов, используемых при анализе данных.</w:t>
            </w:r>
            <w:r w:rsidR="00316402" w:rsidRPr="009369DD">
              <w:rPr>
                <w:rFonts w:ascii="Times New Roman" w:hAnsi="Times New Roman" w:cs="Times New Roman"/>
              </w:rPr>
              <w:br/>
              <w:t>Возможности текстовых процессоров, электронных таблиц, онлайн-сервисов для работы с графикой и нейросетей в профессиональной деятельности.</w:t>
            </w:r>
            <w:r w:rsidRPr="009369D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369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69DD">
              <w:rPr>
                <w:rFonts w:ascii="Times New Roman" w:hAnsi="Times New Roman" w:cs="Times New Roman"/>
              </w:rPr>
              <w:t>Использовать современные информационные технологии для сбора, обработки и анализа больших объёмов данных, связанных с логистикой и управлением цепями поставок.</w:t>
            </w:r>
            <w:r w:rsidR="00FD518F" w:rsidRPr="009369DD">
              <w:rPr>
                <w:rFonts w:ascii="Times New Roman" w:hAnsi="Times New Roman" w:cs="Times New Roman"/>
              </w:rPr>
              <w:br/>
              <w:t>Применять текстовые процессоры для подготовки профессиональной документации.</w:t>
            </w:r>
            <w:r w:rsidR="00FD518F" w:rsidRPr="009369DD">
              <w:rPr>
                <w:rFonts w:ascii="Times New Roman" w:hAnsi="Times New Roman" w:cs="Times New Roman"/>
              </w:rPr>
              <w:br/>
              <w:t>Работать с электронными таблицами для организации данных, выполнения расчетов и визуализации информации.</w:t>
            </w:r>
            <w:r w:rsidR="00FD518F" w:rsidRPr="009369DD">
              <w:rPr>
                <w:rFonts w:ascii="Times New Roman" w:hAnsi="Times New Roman" w:cs="Times New Roman"/>
              </w:rPr>
              <w:br/>
              <w:t>Использовать онлайн-сервисы для обработки графической информации и применять нейросети для автоматизации и повышения качества анализа данных.</w:t>
            </w:r>
            <w:r w:rsidR="00FD518F" w:rsidRPr="009369DD">
              <w:rPr>
                <w:rFonts w:ascii="Times New Roman" w:hAnsi="Times New Roman" w:cs="Times New Roman"/>
              </w:rPr>
              <w:br/>
              <w:t>Применять базовые методы программирования и алгоритмизации для решения задач анализа данных на базовом уровне.</w:t>
            </w:r>
            <w:r w:rsidRPr="009369D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369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69DD">
              <w:rPr>
                <w:rFonts w:ascii="Times New Roman" w:hAnsi="Times New Roman" w:cs="Times New Roman"/>
              </w:rPr>
              <w:t>Навыками работы с современными программными продуктами и инструментами для управления и интеллектуального анализа данных.</w:t>
            </w:r>
            <w:r w:rsidR="00FD518F" w:rsidRPr="009369DD">
              <w:rPr>
                <w:rFonts w:ascii="Times New Roman" w:hAnsi="Times New Roman" w:cs="Times New Roman"/>
              </w:rPr>
              <w:br/>
              <w:t>Способностью интегрировать текстовые редакторы, электронные таблицы, онлайн-сервисы и нейросети в профессиональную деятельность для повышения эффективности работы.</w:t>
            </w:r>
            <w:r w:rsidR="00FD518F" w:rsidRPr="009369DD">
              <w:rPr>
                <w:rFonts w:ascii="Times New Roman" w:hAnsi="Times New Roman" w:cs="Times New Roman"/>
              </w:rPr>
              <w:br/>
              <w:t>Умением самостоятельно осваивать новые цифровые инструменты и адаптировать их под конкретные задачи логистики и управления цепями поставок.</w:t>
            </w:r>
            <w:r w:rsidR="00FD518F" w:rsidRPr="009369DD">
              <w:rPr>
                <w:rFonts w:ascii="Times New Roman" w:hAnsi="Times New Roman" w:cs="Times New Roman"/>
              </w:rPr>
              <w:br/>
              <w:t>Критическим мышлением и аналитическими навыками для оценки достоверности и качества получаемых данных.</w:t>
            </w:r>
            <w:r w:rsidRPr="009369D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369DD" w14:paraId="7524FC3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50855" w14:textId="77777777" w:rsidR="00751095" w:rsidRPr="009369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BD9CFE" w14:textId="77777777" w:rsidR="00751095" w:rsidRPr="009369D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C7658" w14:textId="77777777" w:rsidR="00751095" w:rsidRPr="009369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369DD">
              <w:rPr>
                <w:rFonts w:ascii="Times New Roman" w:hAnsi="Times New Roman" w:cs="Times New Roman"/>
              </w:rPr>
              <w:t>Основные принципы работы современных информационных технологий, включая аппаратные и программные компоненты, а также особенности их применения в профессиональной деятельности.</w:t>
            </w:r>
            <w:r w:rsidR="00316402" w:rsidRPr="009369DD">
              <w:rPr>
                <w:rFonts w:ascii="Times New Roman" w:hAnsi="Times New Roman" w:cs="Times New Roman"/>
              </w:rPr>
              <w:br/>
              <w:t>Функциональные возможности текстовых процессоров, электронных таблиц, онлайн-сервисов для работы с графикой и нейросетей.</w:t>
            </w:r>
            <w:r w:rsidR="00316402" w:rsidRPr="009369DD">
              <w:rPr>
                <w:rFonts w:ascii="Times New Roman" w:hAnsi="Times New Roman" w:cs="Times New Roman"/>
              </w:rPr>
              <w:br/>
              <w:t>Современные программные средства, используемые для обработки, анализа и визуализации данных в логистике и управлении цепями поставок.</w:t>
            </w:r>
            <w:r w:rsidRPr="009369DD">
              <w:rPr>
                <w:rFonts w:ascii="Times New Roman" w:hAnsi="Times New Roman" w:cs="Times New Roman"/>
              </w:rPr>
              <w:t xml:space="preserve"> </w:t>
            </w:r>
          </w:p>
          <w:p w14:paraId="0B94DF0B" w14:textId="77777777" w:rsidR="00751095" w:rsidRPr="009369D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369DD">
              <w:rPr>
                <w:rFonts w:ascii="Times New Roman" w:hAnsi="Times New Roman" w:cs="Times New Roman"/>
              </w:rPr>
              <w:t>Применять знания о принципах работы информационных технологий для решения профессиональных задач в области логистики и управления цепями поставок.</w:t>
            </w:r>
            <w:r w:rsidR="00FD518F" w:rsidRPr="009369DD">
              <w:rPr>
                <w:rFonts w:ascii="Times New Roman" w:hAnsi="Times New Roman" w:cs="Times New Roman"/>
              </w:rPr>
              <w:br/>
              <w:t>Использовать текстовые редакторы для создания и форматирования документов, электронные таблицы - для организации и анализа данных.</w:t>
            </w:r>
            <w:r w:rsidR="00FD518F" w:rsidRPr="009369DD">
              <w:rPr>
                <w:rFonts w:ascii="Times New Roman" w:hAnsi="Times New Roman" w:cs="Times New Roman"/>
              </w:rPr>
              <w:br/>
              <w:t>Оценивать возможности и ограничения современных ИТ-инструментов и выбирать наиболее подходящие для конкретных задач.</w:t>
            </w:r>
            <w:r w:rsidRPr="009369DD">
              <w:rPr>
                <w:rFonts w:ascii="Times New Roman" w:hAnsi="Times New Roman" w:cs="Times New Roman"/>
              </w:rPr>
              <w:t xml:space="preserve">. </w:t>
            </w:r>
          </w:p>
          <w:p w14:paraId="693D7100" w14:textId="77777777" w:rsidR="00751095" w:rsidRPr="009369D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369DD">
              <w:rPr>
                <w:rFonts w:ascii="Times New Roman" w:hAnsi="Times New Roman" w:cs="Times New Roman"/>
              </w:rPr>
              <w:t>Навыками работы с базовыми программными средствами: текстовыми процессорами, электронными таблицами, а также онлайн-сервисами и нейросетями.</w:t>
            </w:r>
            <w:r w:rsidR="00FD518F" w:rsidRPr="009369DD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повседневную профессиональную деятельность для повышения её качества и эффективности.</w:t>
            </w:r>
            <w:r w:rsidR="00FD518F" w:rsidRPr="009369DD">
              <w:rPr>
                <w:rFonts w:ascii="Times New Roman" w:hAnsi="Times New Roman" w:cs="Times New Roman"/>
              </w:rPr>
              <w:br/>
              <w:t>Умением самостоятельно осваивать новые ИТ-инструменты и адаптировать их под профессиональные нужды.</w:t>
            </w:r>
            <w:r w:rsidRPr="009369D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369D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82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AD3A5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BD2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076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6ADF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B7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525A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CE68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ECDB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913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12DB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794D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E09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E64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B286D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65B95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AF6F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4588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80DA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56A4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01A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0C3BB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6446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8233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FBA8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4B0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1C8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1F6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15B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752550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FD7C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E17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CEB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09BE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8CE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7CA07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5F96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E37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440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1F26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09F6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C1D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1D840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29C7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E8E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F01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F0BC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827E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353BA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3F29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D8E49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DC81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671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0CF9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D869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52F0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DA377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AD6F3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B18C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3D9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EE9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7C2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8F19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C294E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01175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4C2F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CE5D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E543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CFD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F10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20A9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6ECB5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09A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B584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C2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417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0435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1D6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82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8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369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  <w:sz w:val="24"/>
                <w:szCs w:val="24"/>
              </w:rPr>
              <w:t xml:space="preserve">Трофимов, В. В.  Информатика в 2 т. Том 1 : учебник для вузов / В. В. Трофимов, М. И. Барабанова ; ответственный редактор В. В. Трофимов. — 3-е изд., перераб. и доп. — Москва : Издательство Юрайт,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69DD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 : электронный // Образовательная платформа Юрайт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369DD" w:rsidRDefault="00E90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262CF0" w:rsidRPr="007E6725" w14:paraId="12F839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2055BF1" w14:textId="77777777" w:rsidR="00262CF0" w:rsidRPr="009369D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369DD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в 2 т. Том 2 : учебник для вузов / В. В. Трофимов [и др.] ; ответственный редактор В. В. Трофимов. — 3-е изд., перераб. и доп. — Москва : Издательство Юрайт,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369DD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 : электронный // Образовательная платформа Юрайт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A51A8D" w14:textId="77777777" w:rsidR="00262CF0" w:rsidRPr="009369DD" w:rsidRDefault="00E907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8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00D91A" w14:textId="77777777" w:rsidTr="007B550D">
        <w:tc>
          <w:tcPr>
            <w:tcW w:w="9345" w:type="dxa"/>
          </w:tcPr>
          <w:p w14:paraId="57B7A9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EB199DA" w14:textId="77777777" w:rsidTr="007B550D">
        <w:tc>
          <w:tcPr>
            <w:tcW w:w="9345" w:type="dxa"/>
          </w:tcPr>
          <w:p w14:paraId="079588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6CD8A36" w14:textId="77777777" w:rsidTr="007B550D">
        <w:tc>
          <w:tcPr>
            <w:tcW w:w="9345" w:type="dxa"/>
          </w:tcPr>
          <w:p w14:paraId="4E67FFC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1A21ED0" w14:textId="77777777" w:rsidTr="007B550D">
        <w:tc>
          <w:tcPr>
            <w:tcW w:w="9345" w:type="dxa"/>
          </w:tcPr>
          <w:p w14:paraId="163BDD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293215" w14:textId="77777777" w:rsidTr="007B550D">
        <w:tc>
          <w:tcPr>
            <w:tcW w:w="9345" w:type="dxa"/>
          </w:tcPr>
          <w:p w14:paraId="1384BB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E94AC0F" w14:textId="77777777" w:rsidTr="007B550D">
        <w:tc>
          <w:tcPr>
            <w:tcW w:w="9345" w:type="dxa"/>
          </w:tcPr>
          <w:p w14:paraId="55732D1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E907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369D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369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69D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369D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369D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369D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9369DD">
              <w:rPr>
                <w:sz w:val="22"/>
                <w:szCs w:val="22"/>
                <w:lang w:val="en-US"/>
              </w:rPr>
              <w:t>Jedia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TA</w:t>
            </w:r>
            <w:r w:rsidRPr="009369DD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9369DD">
              <w:rPr>
                <w:sz w:val="22"/>
                <w:szCs w:val="22"/>
                <w:lang w:val="en-US"/>
              </w:rPr>
              <w:t>ACER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Aspire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Z</w:t>
            </w:r>
            <w:r w:rsidRPr="009369DD">
              <w:rPr>
                <w:sz w:val="22"/>
                <w:szCs w:val="22"/>
              </w:rPr>
              <w:t xml:space="preserve">1811 - 1 шт., Акустическая система </w:t>
            </w:r>
            <w:r w:rsidRPr="009369DD">
              <w:rPr>
                <w:sz w:val="22"/>
                <w:szCs w:val="22"/>
                <w:lang w:val="en-US"/>
              </w:rPr>
              <w:t>JBL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CONTROL</w:t>
            </w:r>
            <w:r w:rsidRPr="009369DD">
              <w:rPr>
                <w:sz w:val="22"/>
                <w:szCs w:val="22"/>
              </w:rPr>
              <w:t xml:space="preserve"> 25 </w:t>
            </w:r>
            <w:r w:rsidRPr="009369DD">
              <w:rPr>
                <w:sz w:val="22"/>
                <w:szCs w:val="22"/>
                <w:lang w:val="en-US"/>
              </w:rPr>
              <w:t>WH</w:t>
            </w:r>
            <w:r w:rsidRPr="009369DD">
              <w:rPr>
                <w:sz w:val="22"/>
                <w:szCs w:val="22"/>
              </w:rPr>
              <w:t xml:space="preserve"> - 2 шт., Мультимедиа проектор </w:t>
            </w:r>
            <w:r w:rsidRPr="009369DD">
              <w:rPr>
                <w:sz w:val="22"/>
                <w:szCs w:val="22"/>
                <w:lang w:val="en-US"/>
              </w:rPr>
              <w:t>NEC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V</w:t>
            </w:r>
            <w:r w:rsidRPr="009369DD">
              <w:rPr>
                <w:sz w:val="22"/>
                <w:szCs w:val="22"/>
              </w:rPr>
              <w:t>300</w:t>
            </w:r>
            <w:r w:rsidRPr="009369DD">
              <w:rPr>
                <w:sz w:val="22"/>
                <w:szCs w:val="22"/>
                <w:lang w:val="en-US"/>
              </w:rPr>
              <w:t>W</w:t>
            </w:r>
            <w:r w:rsidRPr="009369D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69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69DD" w14:paraId="2230D361" w14:textId="77777777" w:rsidTr="008416EB">
        <w:tc>
          <w:tcPr>
            <w:tcW w:w="7797" w:type="dxa"/>
            <w:shd w:val="clear" w:color="auto" w:fill="auto"/>
          </w:tcPr>
          <w:p w14:paraId="68998ED8" w14:textId="7777777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Ауд. 403 Лаборатория "Лабораторный комплекс"Специализированная  мебель и оборудование: Учебная мебель на 40 посадочных мест, рабочее место преподавателя, доска меловая - 1шт., трибуна - 1шт.Моноблок </w:t>
            </w:r>
            <w:r w:rsidRPr="009369DD">
              <w:rPr>
                <w:sz w:val="22"/>
                <w:szCs w:val="22"/>
                <w:lang w:val="en-US"/>
              </w:rPr>
              <w:t>Acer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Aspire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Z</w:t>
            </w:r>
            <w:r w:rsidRPr="009369DD">
              <w:rPr>
                <w:sz w:val="22"/>
                <w:szCs w:val="22"/>
              </w:rPr>
              <w:t xml:space="preserve">1811 </w:t>
            </w:r>
            <w:r w:rsidRPr="009369DD">
              <w:rPr>
                <w:sz w:val="22"/>
                <w:szCs w:val="22"/>
                <w:lang w:val="en-US"/>
              </w:rPr>
              <w:t>Intel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Core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i</w:t>
            </w:r>
            <w:r w:rsidRPr="009369DD">
              <w:rPr>
                <w:sz w:val="22"/>
                <w:szCs w:val="22"/>
              </w:rPr>
              <w:t>5-2400</w:t>
            </w:r>
            <w:r w:rsidRPr="009369DD">
              <w:rPr>
                <w:sz w:val="22"/>
                <w:szCs w:val="22"/>
                <w:lang w:val="en-US"/>
              </w:rPr>
              <w:t>S</w:t>
            </w:r>
            <w:r w:rsidRPr="009369DD">
              <w:rPr>
                <w:sz w:val="22"/>
                <w:szCs w:val="22"/>
              </w:rPr>
              <w:t>@2.50</w:t>
            </w:r>
            <w:r w:rsidRPr="009369DD">
              <w:rPr>
                <w:sz w:val="22"/>
                <w:szCs w:val="22"/>
                <w:lang w:val="en-US"/>
              </w:rPr>
              <w:t>GHz</w:t>
            </w:r>
            <w:r w:rsidRPr="009369DD">
              <w:rPr>
                <w:sz w:val="22"/>
                <w:szCs w:val="22"/>
              </w:rPr>
              <w:t>/4</w:t>
            </w:r>
            <w:r w:rsidRPr="009369DD">
              <w:rPr>
                <w:sz w:val="22"/>
                <w:szCs w:val="22"/>
                <w:lang w:val="en-US"/>
              </w:rPr>
              <w:t>Gb</w:t>
            </w:r>
            <w:r w:rsidRPr="009369DD">
              <w:rPr>
                <w:sz w:val="22"/>
                <w:szCs w:val="22"/>
              </w:rPr>
              <w:t>/1</w:t>
            </w:r>
            <w:r w:rsidRPr="009369DD">
              <w:rPr>
                <w:sz w:val="22"/>
                <w:szCs w:val="22"/>
                <w:lang w:val="en-US"/>
              </w:rPr>
              <w:t>Tb</w:t>
            </w:r>
            <w:r w:rsidRPr="009369DD">
              <w:rPr>
                <w:sz w:val="22"/>
                <w:szCs w:val="22"/>
              </w:rPr>
              <w:t xml:space="preserve"> - 1 шт.,  Компьютер </w:t>
            </w:r>
            <w:r w:rsidRPr="009369DD">
              <w:rPr>
                <w:sz w:val="22"/>
                <w:szCs w:val="22"/>
                <w:lang w:val="en-US"/>
              </w:rPr>
              <w:t>I</w:t>
            </w:r>
            <w:r w:rsidRPr="009369DD">
              <w:rPr>
                <w:sz w:val="22"/>
                <w:szCs w:val="22"/>
              </w:rPr>
              <w:t xml:space="preserve">3-8100/ 8Гб/500Гб/ </w:t>
            </w:r>
            <w:r w:rsidRPr="009369DD">
              <w:rPr>
                <w:sz w:val="22"/>
                <w:szCs w:val="22"/>
                <w:lang w:val="en-US"/>
              </w:rPr>
              <w:t>Philips</w:t>
            </w:r>
            <w:r w:rsidRPr="009369DD">
              <w:rPr>
                <w:sz w:val="22"/>
                <w:szCs w:val="22"/>
              </w:rPr>
              <w:t>224</w:t>
            </w:r>
            <w:r w:rsidRPr="009369DD">
              <w:rPr>
                <w:sz w:val="22"/>
                <w:szCs w:val="22"/>
                <w:lang w:val="en-US"/>
              </w:rPr>
              <w:t>E</w:t>
            </w:r>
            <w:r w:rsidRPr="009369DD">
              <w:rPr>
                <w:sz w:val="22"/>
                <w:szCs w:val="22"/>
              </w:rPr>
              <w:t>5</w:t>
            </w:r>
            <w:r w:rsidRPr="009369DD">
              <w:rPr>
                <w:sz w:val="22"/>
                <w:szCs w:val="22"/>
                <w:lang w:val="en-US"/>
              </w:rPr>
              <w:t>QSB</w:t>
            </w:r>
            <w:r w:rsidRPr="009369DD">
              <w:rPr>
                <w:sz w:val="22"/>
                <w:szCs w:val="22"/>
              </w:rPr>
              <w:t xml:space="preserve"> - 13 шт., Мультимедийный проектор </w:t>
            </w:r>
            <w:r w:rsidRPr="009369DD">
              <w:rPr>
                <w:sz w:val="22"/>
                <w:szCs w:val="22"/>
                <w:lang w:val="en-US"/>
              </w:rPr>
              <w:t>NEC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ME</w:t>
            </w:r>
            <w:r w:rsidRPr="009369DD">
              <w:rPr>
                <w:sz w:val="22"/>
                <w:szCs w:val="22"/>
              </w:rPr>
              <w:t>401</w:t>
            </w:r>
            <w:r w:rsidRPr="009369DD">
              <w:rPr>
                <w:sz w:val="22"/>
                <w:szCs w:val="22"/>
                <w:lang w:val="en-US"/>
              </w:rPr>
              <w:t>X</w:t>
            </w:r>
            <w:r w:rsidRPr="009369DD">
              <w:rPr>
                <w:sz w:val="22"/>
                <w:szCs w:val="22"/>
              </w:rPr>
              <w:t xml:space="preserve"> - 1 шт., Колонки </w:t>
            </w:r>
            <w:r w:rsidRPr="009369DD">
              <w:rPr>
                <w:sz w:val="22"/>
                <w:szCs w:val="22"/>
                <w:lang w:val="en-US"/>
              </w:rPr>
              <w:t>JBL</w:t>
            </w:r>
            <w:r w:rsidRPr="009369DD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9369DD">
              <w:rPr>
                <w:sz w:val="22"/>
                <w:szCs w:val="22"/>
                <w:lang w:val="en-US"/>
              </w:rPr>
              <w:t>Screen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Media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Champion</w:t>
            </w:r>
            <w:r w:rsidRPr="009369DD">
              <w:rPr>
                <w:sz w:val="22"/>
                <w:szCs w:val="22"/>
              </w:rPr>
              <w:t xml:space="preserve"> 203</w:t>
            </w:r>
            <w:r w:rsidRPr="009369DD">
              <w:rPr>
                <w:sz w:val="22"/>
                <w:szCs w:val="22"/>
                <w:lang w:val="en-US"/>
              </w:rPr>
              <w:t>x</w:t>
            </w:r>
            <w:r w:rsidRPr="009369DD">
              <w:rPr>
                <w:sz w:val="22"/>
                <w:szCs w:val="22"/>
              </w:rPr>
              <w:t>153</w:t>
            </w:r>
            <w:r w:rsidRPr="009369DD">
              <w:rPr>
                <w:sz w:val="22"/>
                <w:szCs w:val="22"/>
                <w:lang w:val="en-US"/>
              </w:rPr>
              <w:t>cm</w:t>
            </w:r>
            <w:r w:rsidRPr="009369DD">
              <w:rPr>
                <w:sz w:val="22"/>
                <w:szCs w:val="22"/>
              </w:rPr>
              <w:t xml:space="preserve">. </w:t>
            </w:r>
            <w:r w:rsidRPr="009369DD">
              <w:rPr>
                <w:sz w:val="22"/>
                <w:szCs w:val="22"/>
                <w:lang w:val="en-US"/>
              </w:rPr>
              <w:t>MW</w:t>
            </w:r>
            <w:r w:rsidRPr="009369DD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9369DD">
              <w:rPr>
                <w:sz w:val="22"/>
                <w:szCs w:val="22"/>
                <w:lang w:val="en-US"/>
              </w:rPr>
              <w:t>UNI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FI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AP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PRO</w:t>
            </w:r>
            <w:r w:rsidRPr="009369DD">
              <w:rPr>
                <w:sz w:val="22"/>
                <w:szCs w:val="22"/>
              </w:rPr>
              <w:t>/</w:t>
            </w:r>
            <w:r w:rsidRPr="009369DD">
              <w:rPr>
                <w:sz w:val="22"/>
                <w:szCs w:val="22"/>
                <w:lang w:val="en-US"/>
              </w:rPr>
              <w:t>Ubiquiti</w:t>
            </w:r>
            <w:r w:rsidRPr="009369D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09D4AD" w14:textId="7777777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69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69DD" w14:paraId="6D1F088E" w14:textId="77777777" w:rsidTr="008416EB">
        <w:tc>
          <w:tcPr>
            <w:tcW w:w="7797" w:type="dxa"/>
            <w:shd w:val="clear" w:color="auto" w:fill="auto"/>
          </w:tcPr>
          <w:p w14:paraId="462A049C" w14:textId="7777777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25 посадочных мест, рабочее место преподавателя, доска меловая - 2шт., тумба - 1шт., трибуна - 1шт., Моноблок </w:t>
            </w:r>
            <w:r w:rsidRPr="009369DD">
              <w:rPr>
                <w:sz w:val="22"/>
                <w:szCs w:val="22"/>
                <w:lang w:val="en-US"/>
              </w:rPr>
              <w:t>Acer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Aspire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Z</w:t>
            </w:r>
            <w:r w:rsidRPr="009369DD">
              <w:rPr>
                <w:sz w:val="22"/>
                <w:szCs w:val="22"/>
              </w:rPr>
              <w:t xml:space="preserve">1811 </w:t>
            </w:r>
            <w:r w:rsidRPr="009369DD">
              <w:rPr>
                <w:sz w:val="22"/>
                <w:szCs w:val="22"/>
                <w:lang w:val="en-US"/>
              </w:rPr>
              <w:t>Intel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Core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i</w:t>
            </w:r>
            <w:r w:rsidRPr="009369DD">
              <w:rPr>
                <w:sz w:val="22"/>
                <w:szCs w:val="22"/>
              </w:rPr>
              <w:t>5-2400</w:t>
            </w:r>
            <w:r w:rsidRPr="009369DD">
              <w:rPr>
                <w:sz w:val="22"/>
                <w:szCs w:val="22"/>
                <w:lang w:val="en-US"/>
              </w:rPr>
              <w:t>S</w:t>
            </w:r>
            <w:r w:rsidRPr="009369DD">
              <w:rPr>
                <w:sz w:val="22"/>
                <w:szCs w:val="22"/>
              </w:rPr>
              <w:t>@2.50</w:t>
            </w:r>
            <w:r w:rsidRPr="009369DD">
              <w:rPr>
                <w:sz w:val="22"/>
                <w:szCs w:val="22"/>
                <w:lang w:val="en-US"/>
              </w:rPr>
              <w:t>GHz</w:t>
            </w:r>
            <w:r w:rsidRPr="009369DD">
              <w:rPr>
                <w:sz w:val="22"/>
                <w:szCs w:val="22"/>
              </w:rPr>
              <w:t>/4</w:t>
            </w:r>
            <w:r w:rsidRPr="009369DD">
              <w:rPr>
                <w:sz w:val="22"/>
                <w:szCs w:val="22"/>
                <w:lang w:val="en-US"/>
              </w:rPr>
              <w:t>Gb</w:t>
            </w:r>
            <w:r w:rsidRPr="009369DD">
              <w:rPr>
                <w:sz w:val="22"/>
                <w:szCs w:val="22"/>
              </w:rPr>
              <w:t>/1</w:t>
            </w:r>
            <w:r w:rsidRPr="009369DD">
              <w:rPr>
                <w:sz w:val="22"/>
                <w:szCs w:val="22"/>
                <w:lang w:val="en-US"/>
              </w:rPr>
              <w:t>Tb</w:t>
            </w:r>
            <w:r w:rsidRPr="009369DD">
              <w:rPr>
                <w:sz w:val="22"/>
                <w:szCs w:val="22"/>
              </w:rPr>
              <w:t xml:space="preserve"> - 1 шт., Компьютер </w:t>
            </w:r>
            <w:r w:rsidRPr="009369DD">
              <w:rPr>
                <w:sz w:val="22"/>
                <w:szCs w:val="22"/>
                <w:lang w:val="en-US"/>
              </w:rPr>
              <w:t>I</w:t>
            </w:r>
            <w:r w:rsidRPr="009369DD">
              <w:rPr>
                <w:sz w:val="22"/>
                <w:szCs w:val="22"/>
              </w:rPr>
              <w:t xml:space="preserve">3-8100/ 8Гб/500Гб/ </w:t>
            </w:r>
            <w:r w:rsidRPr="009369DD">
              <w:rPr>
                <w:sz w:val="22"/>
                <w:szCs w:val="22"/>
                <w:lang w:val="en-US"/>
              </w:rPr>
              <w:t>Philips</w:t>
            </w:r>
            <w:r w:rsidRPr="009369DD">
              <w:rPr>
                <w:sz w:val="22"/>
                <w:szCs w:val="22"/>
              </w:rPr>
              <w:t>224</w:t>
            </w:r>
            <w:r w:rsidRPr="009369DD">
              <w:rPr>
                <w:sz w:val="22"/>
                <w:szCs w:val="22"/>
                <w:lang w:val="en-US"/>
              </w:rPr>
              <w:t>E</w:t>
            </w:r>
            <w:r w:rsidRPr="009369DD">
              <w:rPr>
                <w:sz w:val="22"/>
                <w:szCs w:val="22"/>
              </w:rPr>
              <w:t>5</w:t>
            </w:r>
            <w:r w:rsidRPr="009369DD">
              <w:rPr>
                <w:sz w:val="22"/>
                <w:szCs w:val="22"/>
                <w:lang w:val="en-US"/>
              </w:rPr>
              <w:t>QSB</w:t>
            </w:r>
            <w:r w:rsidRPr="009369DD">
              <w:rPr>
                <w:sz w:val="22"/>
                <w:szCs w:val="22"/>
              </w:rPr>
              <w:t xml:space="preserve"> - 14шт.,Мультимедийный проектор </w:t>
            </w:r>
            <w:r w:rsidRPr="009369DD">
              <w:rPr>
                <w:sz w:val="22"/>
                <w:szCs w:val="22"/>
                <w:lang w:val="en-US"/>
              </w:rPr>
              <w:t>NEC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ME</w:t>
            </w:r>
            <w:r w:rsidRPr="009369DD">
              <w:rPr>
                <w:sz w:val="22"/>
                <w:szCs w:val="22"/>
              </w:rPr>
              <w:t>401</w:t>
            </w:r>
            <w:r w:rsidRPr="009369DD">
              <w:rPr>
                <w:sz w:val="22"/>
                <w:szCs w:val="22"/>
                <w:lang w:val="en-US"/>
              </w:rPr>
              <w:t>X</w:t>
            </w:r>
            <w:r w:rsidRPr="009369DD">
              <w:rPr>
                <w:sz w:val="22"/>
                <w:szCs w:val="22"/>
              </w:rPr>
              <w:t xml:space="preserve"> - 1 шт., Колонки </w:t>
            </w:r>
            <w:r w:rsidRPr="009369DD">
              <w:rPr>
                <w:sz w:val="22"/>
                <w:szCs w:val="22"/>
                <w:lang w:val="en-US"/>
              </w:rPr>
              <w:t>Hi</w:t>
            </w:r>
            <w:r w:rsidRPr="009369DD">
              <w:rPr>
                <w:sz w:val="22"/>
                <w:szCs w:val="22"/>
              </w:rPr>
              <w:t>-</w:t>
            </w:r>
            <w:r w:rsidRPr="009369DD">
              <w:rPr>
                <w:sz w:val="22"/>
                <w:szCs w:val="22"/>
                <w:lang w:val="en-US"/>
              </w:rPr>
              <w:t>Fi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PRO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MASKGT</w:t>
            </w:r>
            <w:r w:rsidRPr="009369DD">
              <w:rPr>
                <w:sz w:val="22"/>
                <w:szCs w:val="22"/>
              </w:rPr>
              <w:t>-</w:t>
            </w:r>
            <w:r w:rsidRPr="009369DD">
              <w:rPr>
                <w:sz w:val="22"/>
                <w:szCs w:val="22"/>
                <w:lang w:val="en-US"/>
              </w:rPr>
              <w:t>W</w:t>
            </w:r>
            <w:r w:rsidRPr="009369DD">
              <w:rPr>
                <w:sz w:val="22"/>
                <w:szCs w:val="22"/>
              </w:rPr>
              <w:t xml:space="preserve">- (2шт.) - 1 шт., Экран </w:t>
            </w:r>
            <w:r w:rsidRPr="009369DD">
              <w:rPr>
                <w:sz w:val="22"/>
                <w:szCs w:val="22"/>
                <w:lang w:val="en-US"/>
              </w:rPr>
              <w:t>Projecta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Compact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Electrol</w:t>
            </w:r>
            <w:r w:rsidRPr="009369DD">
              <w:rPr>
                <w:sz w:val="22"/>
                <w:szCs w:val="22"/>
              </w:rPr>
              <w:t xml:space="preserve"> 153</w:t>
            </w:r>
            <w:r w:rsidRPr="009369DD">
              <w:rPr>
                <w:sz w:val="22"/>
                <w:szCs w:val="22"/>
                <w:lang w:val="en-US"/>
              </w:rPr>
              <w:t>x</w:t>
            </w:r>
            <w:r w:rsidRPr="009369DD">
              <w:rPr>
                <w:sz w:val="22"/>
                <w:szCs w:val="22"/>
              </w:rPr>
              <w:t xml:space="preserve">200 </w:t>
            </w:r>
            <w:r w:rsidRPr="009369DD">
              <w:rPr>
                <w:sz w:val="22"/>
                <w:szCs w:val="22"/>
                <w:lang w:val="en-US"/>
              </w:rPr>
              <w:t>c</w:t>
            </w:r>
            <w:r w:rsidRPr="009369DD">
              <w:rPr>
                <w:sz w:val="22"/>
                <w:szCs w:val="22"/>
              </w:rPr>
              <w:t xml:space="preserve">м </w:t>
            </w:r>
            <w:r w:rsidRPr="009369DD">
              <w:rPr>
                <w:sz w:val="22"/>
                <w:szCs w:val="22"/>
                <w:lang w:val="en-US"/>
              </w:rPr>
              <w:t>M</w:t>
            </w:r>
            <w:r w:rsidRPr="009369DD">
              <w:rPr>
                <w:sz w:val="22"/>
                <w:szCs w:val="22"/>
              </w:rPr>
              <w:t>а</w:t>
            </w:r>
            <w:r w:rsidRPr="009369DD">
              <w:rPr>
                <w:sz w:val="22"/>
                <w:szCs w:val="22"/>
                <w:lang w:val="en-US"/>
              </w:rPr>
              <w:t>tt</w:t>
            </w:r>
            <w:r w:rsidRPr="009369DD">
              <w:rPr>
                <w:sz w:val="22"/>
                <w:szCs w:val="22"/>
              </w:rPr>
              <w:t xml:space="preserve">е </w:t>
            </w:r>
            <w:r w:rsidRPr="009369DD">
              <w:rPr>
                <w:sz w:val="22"/>
                <w:szCs w:val="22"/>
                <w:lang w:val="en-US"/>
              </w:rPr>
              <w:t>White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S</w:t>
            </w:r>
            <w:r w:rsidRPr="009369DD">
              <w:rPr>
                <w:sz w:val="22"/>
                <w:szCs w:val="22"/>
              </w:rPr>
              <w:t xml:space="preserve"> - 1 шт., Микшер-усилитель АА-120 </w:t>
            </w:r>
            <w:r w:rsidRPr="009369DD">
              <w:rPr>
                <w:sz w:val="22"/>
                <w:szCs w:val="22"/>
                <w:lang w:val="en-US"/>
              </w:rPr>
              <w:t>Roxton</w:t>
            </w:r>
            <w:r w:rsidRPr="009369DD">
              <w:rPr>
                <w:sz w:val="22"/>
                <w:szCs w:val="22"/>
              </w:rPr>
              <w:t xml:space="preserve">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FF9C61" w14:textId="7777777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69DD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369DD" w14:paraId="7A1FC538" w14:textId="77777777" w:rsidTr="008416EB">
        <w:tc>
          <w:tcPr>
            <w:tcW w:w="7797" w:type="dxa"/>
            <w:shd w:val="clear" w:color="auto" w:fill="auto"/>
          </w:tcPr>
          <w:p w14:paraId="5A982F30" w14:textId="7777777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9369DD">
              <w:rPr>
                <w:sz w:val="22"/>
                <w:szCs w:val="22"/>
                <w:lang w:val="en-US"/>
              </w:rPr>
              <w:t>FOX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MIMO</w:t>
            </w:r>
            <w:r w:rsidRPr="009369DD">
              <w:rPr>
                <w:sz w:val="22"/>
                <w:szCs w:val="22"/>
              </w:rPr>
              <w:t xml:space="preserve"> 4450 2.8</w:t>
            </w:r>
            <w:r w:rsidRPr="009369DD">
              <w:rPr>
                <w:sz w:val="22"/>
                <w:szCs w:val="22"/>
                <w:lang w:val="en-US"/>
              </w:rPr>
              <w:t>Gh</w:t>
            </w:r>
            <w:r w:rsidRPr="009369DD">
              <w:rPr>
                <w:sz w:val="22"/>
                <w:szCs w:val="22"/>
              </w:rPr>
              <w:t>\4</w:t>
            </w:r>
            <w:r w:rsidRPr="009369DD">
              <w:rPr>
                <w:sz w:val="22"/>
                <w:szCs w:val="22"/>
                <w:lang w:val="en-US"/>
              </w:rPr>
              <w:t>gb</w:t>
            </w:r>
            <w:r w:rsidRPr="009369DD">
              <w:rPr>
                <w:sz w:val="22"/>
                <w:szCs w:val="22"/>
              </w:rPr>
              <w:t>\500</w:t>
            </w:r>
            <w:r w:rsidRPr="009369DD">
              <w:rPr>
                <w:sz w:val="22"/>
                <w:szCs w:val="22"/>
                <w:lang w:val="en-US"/>
              </w:rPr>
              <w:t>GB</w:t>
            </w:r>
            <w:r w:rsidRPr="009369DD">
              <w:rPr>
                <w:sz w:val="22"/>
                <w:szCs w:val="22"/>
              </w:rPr>
              <w:t>\</w:t>
            </w:r>
            <w:r w:rsidRPr="009369DD">
              <w:rPr>
                <w:sz w:val="22"/>
                <w:szCs w:val="22"/>
                <w:lang w:val="en-US"/>
              </w:rPr>
              <w:t>DVD</w:t>
            </w:r>
            <w:r w:rsidRPr="009369DD">
              <w:rPr>
                <w:sz w:val="22"/>
                <w:szCs w:val="22"/>
              </w:rPr>
              <w:t>-</w:t>
            </w:r>
            <w:r w:rsidRPr="009369DD">
              <w:rPr>
                <w:sz w:val="22"/>
                <w:szCs w:val="22"/>
                <w:lang w:val="en-US"/>
              </w:rPr>
              <w:t>RW</w:t>
            </w:r>
            <w:r w:rsidRPr="009369DD">
              <w:rPr>
                <w:sz w:val="22"/>
                <w:szCs w:val="22"/>
              </w:rPr>
              <w:t>\21.5\</w:t>
            </w:r>
            <w:r w:rsidRPr="009369DD">
              <w:rPr>
                <w:sz w:val="22"/>
                <w:szCs w:val="22"/>
                <w:lang w:val="en-US"/>
              </w:rPr>
              <w:t>WiFi</w:t>
            </w:r>
            <w:r w:rsidRPr="009369DD">
              <w:rPr>
                <w:sz w:val="22"/>
                <w:szCs w:val="22"/>
              </w:rPr>
              <w:t>\</w:t>
            </w:r>
            <w:r w:rsidRPr="009369DD">
              <w:rPr>
                <w:sz w:val="22"/>
                <w:szCs w:val="22"/>
                <w:lang w:val="en-US"/>
              </w:rPr>
              <w:t>Lan</w:t>
            </w:r>
            <w:r w:rsidRPr="009369DD">
              <w:rPr>
                <w:sz w:val="22"/>
                <w:szCs w:val="22"/>
              </w:rPr>
              <w:t xml:space="preserve"> - 16 шт., Проектор </w:t>
            </w:r>
            <w:r w:rsidRPr="009369DD">
              <w:rPr>
                <w:sz w:val="22"/>
                <w:szCs w:val="22"/>
                <w:lang w:val="en-US"/>
              </w:rPr>
              <w:t>NEC</w:t>
            </w:r>
            <w:r w:rsidRPr="009369DD">
              <w:rPr>
                <w:sz w:val="22"/>
                <w:szCs w:val="22"/>
              </w:rPr>
              <w:t xml:space="preserve"> </w:t>
            </w:r>
            <w:r w:rsidRPr="009369DD">
              <w:rPr>
                <w:sz w:val="22"/>
                <w:szCs w:val="22"/>
                <w:lang w:val="en-US"/>
              </w:rPr>
              <w:t>NP</w:t>
            </w:r>
            <w:r w:rsidRPr="009369D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572B2B" w14:textId="77777777" w:rsidR="002C735C" w:rsidRPr="009369D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369D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369D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83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8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9E6058" w14:paraId="08162B01" w14:textId="77777777" w:rsidTr="00F00293">
        <w:tc>
          <w:tcPr>
            <w:tcW w:w="562" w:type="dxa"/>
          </w:tcPr>
          <w:p w14:paraId="2FDDE2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E532D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Свойства информации</w:t>
            </w:r>
          </w:p>
        </w:tc>
      </w:tr>
      <w:tr w:rsidR="009E6058" w14:paraId="7216985F" w14:textId="77777777" w:rsidTr="00F00293">
        <w:tc>
          <w:tcPr>
            <w:tcW w:w="562" w:type="dxa"/>
          </w:tcPr>
          <w:p w14:paraId="557C7E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0F17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качества экономической информации</w:t>
            </w:r>
          </w:p>
        </w:tc>
      </w:tr>
      <w:tr w:rsidR="009E6058" w14:paraId="21D394F0" w14:textId="77777777" w:rsidTr="00F00293">
        <w:tc>
          <w:tcPr>
            <w:tcW w:w="562" w:type="dxa"/>
          </w:tcPr>
          <w:p w14:paraId="67E05F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5B1674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информации</w:t>
            </w:r>
          </w:p>
        </w:tc>
      </w:tr>
      <w:tr w:rsidR="009E6058" w14:paraId="7E9B6445" w14:textId="77777777" w:rsidTr="00F00293">
        <w:tc>
          <w:tcPr>
            <w:tcW w:w="562" w:type="dxa"/>
          </w:tcPr>
          <w:p w14:paraId="4D059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997C63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Формы представления информации</w:t>
            </w:r>
          </w:p>
        </w:tc>
      </w:tr>
      <w:tr w:rsidR="009E6058" w14:paraId="1127F38A" w14:textId="77777777" w:rsidTr="00F00293">
        <w:tc>
          <w:tcPr>
            <w:tcW w:w="562" w:type="dxa"/>
          </w:tcPr>
          <w:p w14:paraId="2A62B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74B5C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данных в экономике</w:t>
            </w:r>
          </w:p>
        </w:tc>
      </w:tr>
      <w:tr w:rsidR="009E6058" w14:paraId="1921ECBF" w14:textId="77777777" w:rsidTr="00F00293">
        <w:tc>
          <w:tcPr>
            <w:tcW w:w="562" w:type="dxa"/>
          </w:tcPr>
          <w:p w14:paraId="44B6BD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19416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Типы данных</w:t>
            </w:r>
          </w:p>
        </w:tc>
      </w:tr>
      <w:tr w:rsidR="009E6058" w14:paraId="0429CB3C" w14:textId="77777777" w:rsidTr="00F00293">
        <w:tc>
          <w:tcPr>
            <w:tcW w:w="562" w:type="dxa"/>
          </w:tcPr>
          <w:p w14:paraId="45841F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8B6495F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Определение цифровизации и цифровой трансформации</w:t>
            </w:r>
          </w:p>
        </w:tc>
      </w:tr>
      <w:tr w:rsidR="009E6058" w14:paraId="6B05C5EC" w14:textId="77777777" w:rsidTr="00F00293">
        <w:tc>
          <w:tcPr>
            <w:tcW w:w="562" w:type="dxa"/>
          </w:tcPr>
          <w:p w14:paraId="52666A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1948AC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9E6058" w14:paraId="08A9F6BD" w14:textId="77777777" w:rsidTr="00F00293">
        <w:tc>
          <w:tcPr>
            <w:tcW w:w="562" w:type="dxa"/>
          </w:tcPr>
          <w:p w14:paraId="5786ED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63E08A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9E6058" w14:paraId="26AE0369" w14:textId="77777777" w:rsidTr="00F00293">
        <w:tc>
          <w:tcPr>
            <w:tcW w:w="562" w:type="dxa"/>
          </w:tcPr>
          <w:p w14:paraId="7B6B53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7500D6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Национальные проекты и программы цифровизации</w:t>
            </w:r>
          </w:p>
        </w:tc>
      </w:tr>
      <w:tr w:rsidR="009E6058" w14:paraId="3839DE11" w14:textId="77777777" w:rsidTr="00F00293">
        <w:tc>
          <w:tcPr>
            <w:tcW w:w="562" w:type="dxa"/>
          </w:tcPr>
          <w:p w14:paraId="7CC59B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F20F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направления цифровизации</w:t>
            </w:r>
          </w:p>
        </w:tc>
      </w:tr>
      <w:tr w:rsidR="009E6058" w14:paraId="49B41B1E" w14:textId="77777777" w:rsidTr="00F00293">
        <w:tc>
          <w:tcPr>
            <w:tcW w:w="562" w:type="dxa"/>
          </w:tcPr>
          <w:p w14:paraId="1F08FD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6F40016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Какие реестры называются распределенными и почему? Каким образом формируется реестр, называемый блокчейном?</w:t>
            </w:r>
          </w:p>
        </w:tc>
      </w:tr>
      <w:tr w:rsidR="009E6058" w14:paraId="572E93C3" w14:textId="77777777" w:rsidTr="00F00293">
        <w:tc>
          <w:tcPr>
            <w:tcW w:w="562" w:type="dxa"/>
          </w:tcPr>
          <w:p w14:paraId="1D8120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CA5BBE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9E6058" w14:paraId="4E7FDDD9" w14:textId="77777777" w:rsidTr="00F00293">
        <w:tc>
          <w:tcPr>
            <w:tcW w:w="562" w:type="dxa"/>
          </w:tcPr>
          <w:p w14:paraId="30E796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F94E772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На каких принципах основывается безопасность данных в распределенных реестрах и, в частности, в блокчейн-сетях?</w:t>
            </w:r>
          </w:p>
        </w:tc>
      </w:tr>
      <w:tr w:rsidR="009E6058" w14:paraId="4F11509A" w14:textId="77777777" w:rsidTr="00F00293">
        <w:tc>
          <w:tcPr>
            <w:tcW w:w="562" w:type="dxa"/>
          </w:tcPr>
          <w:p w14:paraId="1A6EBB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0BC1AA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9E6058" w14:paraId="7B4D3001" w14:textId="77777777" w:rsidTr="00F00293">
        <w:tc>
          <w:tcPr>
            <w:tcW w:w="562" w:type="dxa"/>
          </w:tcPr>
          <w:p w14:paraId="664E06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A5B4AB0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9E6058" w14:paraId="2FE3D53C" w14:textId="77777777" w:rsidTr="00F00293">
        <w:tc>
          <w:tcPr>
            <w:tcW w:w="562" w:type="dxa"/>
          </w:tcPr>
          <w:p w14:paraId="5B3790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D9DF598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9E6058" w14:paraId="2F321862" w14:textId="77777777" w:rsidTr="00F00293">
        <w:tc>
          <w:tcPr>
            <w:tcW w:w="562" w:type="dxa"/>
          </w:tcPr>
          <w:p w14:paraId="52783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4160F9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9E6058" w14:paraId="52E1B534" w14:textId="77777777" w:rsidTr="00F00293">
        <w:tc>
          <w:tcPr>
            <w:tcW w:w="562" w:type="dxa"/>
          </w:tcPr>
          <w:p w14:paraId="2FDE3E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C2281FD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9E6058" w14:paraId="3CCCE6B5" w14:textId="77777777" w:rsidTr="00F00293">
        <w:tc>
          <w:tcPr>
            <w:tcW w:w="562" w:type="dxa"/>
          </w:tcPr>
          <w:p w14:paraId="37F174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5006FC6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9E6058" w14:paraId="5B58A529" w14:textId="77777777" w:rsidTr="00F00293">
        <w:tc>
          <w:tcPr>
            <w:tcW w:w="562" w:type="dxa"/>
          </w:tcPr>
          <w:p w14:paraId="1BBB77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D82038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9E6058" w14:paraId="16D35896" w14:textId="77777777" w:rsidTr="00F00293">
        <w:tc>
          <w:tcPr>
            <w:tcW w:w="562" w:type="dxa"/>
          </w:tcPr>
          <w:p w14:paraId="72C505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6402F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сетевых информационных технологий</w:t>
            </w:r>
          </w:p>
        </w:tc>
      </w:tr>
      <w:tr w:rsidR="009E6058" w14:paraId="43F14BC7" w14:textId="77777777" w:rsidTr="00F00293">
        <w:tc>
          <w:tcPr>
            <w:tcW w:w="562" w:type="dxa"/>
          </w:tcPr>
          <w:p w14:paraId="44FA4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F8BDEDB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9E6058" w14:paraId="19320363" w14:textId="77777777" w:rsidTr="00F00293">
        <w:tc>
          <w:tcPr>
            <w:tcW w:w="562" w:type="dxa"/>
          </w:tcPr>
          <w:p w14:paraId="1AF4F1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1DEBE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Сетевые протоколы и стандарты</w:t>
            </w:r>
          </w:p>
        </w:tc>
      </w:tr>
      <w:tr w:rsidR="009E6058" w14:paraId="63708F9F" w14:textId="77777777" w:rsidTr="00F00293">
        <w:tc>
          <w:tcPr>
            <w:tcW w:w="562" w:type="dxa"/>
          </w:tcPr>
          <w:p w14:paraId="2EB8B4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EE99E73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Значение сетевых технологий в современном информационном обществе</w:t>
            </w:r>
          </w:p>
        </w:tc>
      </w:tr>
      <w:tr w:rsidR="009E6058" w14:paraId="63C4BBD3" w14:textId="77777777" w:rsidTr="00F00293">
        <w:tc>
          <w:tcPr>
            <w:tcW w:w="562" w:type="dxa"/>
          </w:tcPr>
          <w:p w14:paraId="7042A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8BBB2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информационной системы</w:t>
            </w:r>
          </w:p>
        </w:tc>
      </w:tr>
      <w:tr w:rsidR="009E6058" w14:paraId="45F9E3EA" w14:textId="77777777" w:rsidTr="00F00293">
        <w:tc>
          <w:tcPr>
            <w:tcW w:w="562" w:type="dxa"/>
          </w:tcPr>
          <w:p w14:paraId="0D666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D5236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Компоненты информационной системы</w:t>
            </w:r>
          </w:p>
        </w:tc>
      </w:tr>
      <w:tr w:rsidR="009E6058" w14:paraId="1FF8C3C3" w14:textId="77777777" w:rsidTr="00F00293">
        <w:tc>
          <w:tcPr>
            <w:tcW w:w="562" w:type="dxa"/>
          </w:tcPr>
          <w:p w14:paraId="1EA96D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4E77E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информационной системы</w:t>
            </w:r>
          </w:p>
        </w:tc>
      </w:tr>
      <w:tr w:rsidR="009E6058" w14:paraId="7E6EB7ED" w14:textId="77777777" w:rsidTr="00F00293">
        <w:tc>
          <w:tcPr>
            <w:tcW w:w="562" w:type="dxa"/>
          </w:tcPr>
          <w:p w14:paraId="257ACD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3221AE5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Дайте определение понятию «Открытая система» и перечислите основные свойства открытых систем.</w:t>
            </w:r>
          </w:p>
        </w:tc>
      </w:tr>
      <w:tr w:rsidR="009E6058" w14:paraId="26A3E57F" w14:textId="77777777" w:rsidTr="00F00293">
        <w:tc>
          <w:tcPr>
            <w:tcW w:w="562" w:type="dxa"/>
          </w:tcPr>
          <w:p w14:paraId="7892FF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A533EFB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9E6058" w14:paraId="7D657D1F" w14:textId="77777777" w:rsidTr="00F00293">
        <w:tc>
          <w:tcPr>
            <w:tcW w:w="562" w:type="dxa"/>
          </w:tcPr>
          <w:p w14:paraId="78A809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17FC2EA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Что такое методологический базис открытых систем? Перечислите несколько областей стандартизации с применением принципа открытых систем.</w:t>
            </w:r>
          </w:p>
        </w:tc>
      </w:tr>
      <w:tr w:rsidR="009E6058" w14:paraId="77623D88" w14:textId="77777777" w:rsidTr="00F00293">
        <w:tc>
          <w:tcPr>
            <w:tcW w:w="562" w:type="dxa"/>
          </w:tcPr>
          <w:p w14:paraId="397E00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1E9F4D4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9E6058" w14:paraId="63AD435A" w14:textId="77777777" w:rsidTr="00F00293">
        <w:tc>
          <w:tcPr>
            <w:tcW w:w="562" w:type="dxa"/>
          </w:tcPr>
          <w:p w14:paraId="0EDF86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345B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Уровни представления программного обеспечения</w:t>
            </w:r>
          </w:p>
        </w:tc>
      </w:tr>
      <w:tr w:rsidR="009E6058" w14:paraId="4E640C09" w14:textId="77777777" w:rsidTr="00F00293">
        <w:tc>
          <w:tcPr>
            <w:tcW w:w="562" w:type="dxa"/>
          </w:tcPr>
          <w:p w14:paraId="08FDAF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366F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Open Source технологии</w:t>
            </w:r>
          </w:p>
        </w:tc>
      </w:tr>
      <w:tr w:rsidR="009E6058" w14:paraId="708DF8DA" w14:textId="77777777" w:rsidTr="00F00293">
        <w:tc>
          <w:tcPr>
            <w:tcW w:w="562" w:type="dxa"/>
          </w:tcPr>
          <w:p w14:paraId="6F2E8B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67B39CA9" w14:textId="77777777" w:rsidR="009E6058" w:rsidRPr="009369D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9369DD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9369DD">
              <w:rPr>
                <w:sz w:val="23"/>
                <w:szCs w:val="23"/>
              </w:rPr>
              <w:t xml:space="preserve"> технологий</w:t>
            </w:r>
          </w:p>
        </w:tc>
      </w:tr>
      <w:tr w:rsidR="009E6058" w14:paraId="26E98F57" w14:textId="77777777" w:rsidTr="00F00293">
        <w:tc>
          <w:tcPr>
            <w:tcW w:w="562" w:type="dxa"/>
          </w:tcPr>
          <w:p w14:paraId="1190A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66BF6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Примеры Open Source проектов</w:t>
            </w:r>
          </w:p>
        </w:tc>
      </w:tr>
      <w:tr w:rsidR="009E6058" w14:paraId="7A8EC048" w14:textId="77777777" w:rsidTr="00F00293">
        <w:tc>
          <w:tcPr>
            <w:tcW w:w="562" w:type="dxa"/>
          </w:tcPr>
          <w:p w14:paraId="692CD2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7906C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Определение сетевого этикета (netiquette)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369D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369D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369D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369DD" w14:paraId="5A1C9382" w14:textId="77777777" w:rsidTr="00801458">
        <w:tc>
          <w:tcPr>
            <w:tcW w:w="2336" w:type="dxa"/>
          </w:tcPr>
          <w:p w14:paraId="4C518DAB" w14:textId="77777777" w:rsidR="005D65A5" w:rsidRPr="00936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36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36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369D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369DD" w14:paraId="07658034" w14:textId="77777777" w:rsidTr="00801458">
        <w:tc>
          <w:tcPr>
            <w:tcW w:w="2336" w:type="dxa"/>
          </w:tcPr>
          <w:p w14:paraId="1553D698" w14:textId="78F29BFB" w:rsidR="005D65A5" w:rsidRPr="009369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9369DD" w14:paraId="0069A07C" w14:textId="77777777" w:rsidTr="00801458">
        <w:tc>
          <w:tcPr>
            <w:tcW w:w="2336" w:type="dxa"/>
          </w:tcPr>
          <w:p w14:paraId="517390F4" w14:textId="77777777" w:rsidR="005D65A5" w:rsidRPr="009369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8CB1C9" w14:textId="77777777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58D615C" w14:textId="77777777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DCCB22" w14:textId="77777777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D65A5" w:rsidRPr="009369DD" w14:paraId="615E1E3D" w14:textId="77777777" w:rsidTr="00801458">
        <w:tc>
          <w:tcPr>
            <w:tcW w:w="2336" w:type="dxa"/>
          </w:tcPr>
          <w:p w14:paraId="6F3E734F" w14:textId="77777777" w:rsidR="005D65A5" w:rsidRPr="009369D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9DA9BBB" w14:textId="77777777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2952ABA" w14:textId="77777777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94FA97" w14:textId="77777777" w:rsidR="005D65A5" w:rsidRPr="009369DD" w:rsidRDefault="007478E0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D01A11C" w14:textId="61720847" w:rsidR="00F56264" w:rsidRPr="009369D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369D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838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369DD" w14:paraId="5F494691" w14:textId="77777777" w:rsidTr="009369DD">
        <w:tc>
          <w:tcPr>
            <w:tcW w:w="562" w:type="dxa"/>
          </w:tcPr>
          <w:p w14:paraId="25C65B02" w14:textId="77777777" w:rsidR="009369DD" w:rsidRDefault="009369D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59E26F4" w14:textId="77777777" w:rsidR="009369DD" w:rsidRDefault="009369D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9369DD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369D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839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9369D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369DD" w14:paraId="0267C479" w14:textId="77777777" w:rsidTr="00801458">
        <w:tc>
          <w:tcPr>
            <w:tcW w:w="2500" w:type="pct"/>
          </w:tcPr>
          <w:p w14:paraId="37F699C9" w14:textId="77777777" w:rsidR="00B8237E" w:rsidRPr="009369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369D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369D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369DD" w14:paraId="3F240151" w14:textId="77777777" w:rsidTr="00801458">
        <w:tc>
          <w:tcPr>
            <w:tcW w:w="2500" w:type="pct"/>
          </w:tcPr>
          <w:p w14:paraId="61E91592" w14:textId="61A0874C" w:rsidR="00B8237E" w:rsidRPr="009369D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9369DD" w:rsidRDefault="005C548A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9369DD" w14:paraId="7AD38D6F" w14:textId="77777777" w:rsidTr="00801458">
        <w:tc>
          <w:tcPr>
            <w:tcW w:w="2500" w:type="pct"/>
          </w:tcPr>
          <w:p w14:paraId="72BAEA84" w14:textId="77777777" w:rsidR="00B8237E" w:rsidRPr="009369DD" w:rsidRDefault="00B8237E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C3BA6D" w14:textId="77777777" w:rsidR="00B8237E" w:rsidRPr="009369DD" w:rsidRDefault="005C548A" w:rsidP="00801458">
            <w:pPr>
              <w:rPr>
                <w:rFonts w:ascii="Times New Roman" w:hAnsi="Times New Roman" w:cs="Times New Roman"/>
              </w:rPr>
            </w:pPr>
            <w:r w:rsidRPr="009369DD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6EB485C6" w14:textId="6A0F7BEC" w:rsidR="00C23E7F" w:rsidRPr="009369D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9369D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840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9369D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9369D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369D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369D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369D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83270" w14:textId="77777777" w:rsidR="00E90704" w:rsidRDefault="00E90704" w:rsidP="00315CA6">
      <w:pPr>
        <w:spacing w:after="0" w:line="240" w:lineRule="auto"/>
      </w:pPr>
      <w:r>
        <w:separator/>
      </w:r>
    </w:p>
  </w:endnote>
  <w:endnote w:type="continuationSeparator" w:id="0">
    <w:p w14:paraId="7D78989E" w14:textId="77777777" w:rsidR="00E90704" w:rsidRDefault="00E907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59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525B81" w14:textId="77777777" w:rsidR="00E90704" w:rsidRDefault="00E90704" w:rsidP="00315CA6">
      <w:pPr>
        <w:spacing w:after="0" w:line="240" w:lineRule="auto"/>
      </w:pPr>
      <w:r>
        <w:separator/>
      </w:r>
    </w:p>
  </w:footnote>
  <w:footnote w:type="continuationSeparator" w:id="0">
    <w:p w14:paraId="7E5FC140" w14:textId="77777777" w:rsidR="00E90704" w:rsidRDefault="00E907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259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9DD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45A6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070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61C030-689F-439E-813A-E3E02A2A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16</Pages>
  <Words>4455</Words>
  <Characters>25395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